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62A6" w:rsidRPr="00256FD9" w:rsidRDefault="00B313BB" w:rsidP="00256FD9">
      <w:pPr>
        <w:spacing w:before="240" w:after="240"/>
        <w:rPr>
          <w:color w:val="FF0000"/>
        </w:rPr>
      </w:pPr>
      <w:r w:rsidRPr="00256FD9">
        <w:t xml:space="preserve">To: </w:t>
      </w:r>
      <w:r w:rsidRPr="00256FD9">
        <w:rPr>
          <w:color w:val="FF0000"/>
        </w:rPr>
        <w:t>Vice President of Human Resources / Your Direct Manager (or appropriate title)</w:t>
      </w:r>
    </w:p>
    <w:p w14:paraId="00000002" w14:textId="77777777" w:rsidR="008F62A6" w:rsidRPr="00256FD9" w:rsidRDefault="00B313BB" w:rsidP="00256FD9">
      <w:pPr>
        <w:spacing w:before="240" w:after="240"/>
        <w:rPr>
          <w:color w:val="FF0000"/>
        </w:rPr>
      </w:pPr>
      <w:r w:rsidRPr="00256FD9">
        <w:t xml:space="preserve">From: </w:t>
      </w:r>
      <w:r w:rsidRPr="00256FD9">
        <w:rPr>
          <w:color w:val="FF0000"/>
        </w:rPr>
        <w:t>(Your name)</w:t>
      </w:r>
    </w:p>
    <w:p w14:paraId="00000003" w14:textId="7289DF89" w:rsidR="008F62A6" w:rsidRPr="00256FD9" w:rsidRDefault="00B313BB" w:rsidP="00256FD9">
      <w:pPr>
        <w:spacing w:before="240"/>
      </w:pPr>
      <w:r w:rsidRPr="00256FD9">
        <w:t xml:space="preserve">Email </w:t>
      </w:r>
      <w:r w:rsidRPr="00256FD9">
        <w:t>Subject Line:  National Pharmaceutical Association 75th Annual Convention, July 29 – August 1, 2022,</w:t>
      </w:r>
      <w:r w:rsidRPr="00256FD9">
        <w:t xml:space="preserve"> Atlanta, GA</w:t>
      </w:r>
    </w:p>
    <w:p w14:paraId="00000004" w14:textId="2772FBAE" w:rsidR="008F62A6" w:rsidRPr="00256FD9" w:rsidRDefault="00B313BB" w:rsidP="00256FD9">
      <w:pPr>
        <w:spacing w:before="240" w:after="240"/>
        <w:jc w:val="both"/>
      </w:pPr>
      <w:r w:rsidRPr="00256FD9">
        <w:t>The National Pharmaceutical Association will convene for its 75</w:t>
      </w:r>
      <w:r w:rsidRPr="00256FD9">
        <w:rPr>
          <w:vertAlign w:val="superscript"/>
        </w:rPr>
        <w:t>th</w:t>
      </w:r>
      <w:r w:rsidRPr="00256FD9">
        <w:t xml:space="preserve"> Annual Convention </w:t>
      </w:r>
      <w:r w:rsidR="00256FD9" w:rsidRPr="00256FD9">
        <w:t>from</w:t>
      </w:r>
      <w:r w:rsidRPr="00256FD9">
        <w:t xml:space="preserve"> July 29 </w:t>
      </w:r>
      <w:r w:rsidR="00256FD9" w:rsidRPr="00256FD9">
        <w:t>through</w:t>
      </w:r>
      <w:r w:rsidRPr="00256FD9">
        <w:t xml:space="preserve"> August 1, </w:t>
      </w:r>
      <w:proofErr w:type="gramStart"/>
      <w:r w:rsidRPr="00256FD9">
        <w:t>2022</w:t>
      </w:r>
      <w:proofErr w:type="gramEnd"/>
      <w:r w:rsidR="00256FD9" w:rsidRPr="00256FD9">
        <w:t xml:space="preserve"> in Atlanta</w:t>
      </w:r>
      <w:r w:rsidRPr="00256FD9">
        <w:t>. Approximately 1,000 professio</w:t>
      </w:r>
      <w:r w:rsidRPr="00256FD9">
        <w:t>nals from various pathways of pharmacy practice are expected to participate in four days of workshops, continuing education</w:t>
      </w:r>
      <w:r w:rsidR="00256FD9" w:rsidRPr="00256FD9">
        <w:t xml:space="preserve"> seminars</w:t>
      </w:r>
      <w:r w:rsidRPr="00256FD9">
        <w:t>, leadership development</w:t>
      </w:r>
      <w:r w:rsidR="00256FD9" w:rsidRPr="00256FD9">
        <w:t xml:space="preserve"> training</w:t>
      </w:r>
      <w:r w:rsidRPr="00256FD9">
        <w:t>, and strategic networking sessions geared toward enhancing the skill set of pharmacists who share the common</w:t>
      </w:r>
      <w:r w:rsidRPr="00256FD9">
        <w:t xml:space="preserve"> mission of NPhA</w:t>
      </w:r>
      <w:r w:rsidR="00256FD9" w:rsidRPr="00256FD9">
        <w:t>,</w:t>
      </w:r>
      <w:r w:rsidRPr="00256FD9">
        <w:t xml:space="preserve"> which is Service to the Underserved. The theme of this year’s conference is “</w:t>
      </w:r>
      <w:r w:rsidRPr="00256FD9">
        <w:rPr>
          <w:i/>
        </w:rPr>
        <w:t xml:space="preserve">Harvesting our </w:t>
      </w:r>
      <w:proofErr w:type="gramStart"/>
      <w:r w:rsidRPr="00256FD9">
        <w:rPr>
          <w:i/>
        </w:rPr>
        <w:t>History</w:t>
      </w:r>
      <w:proofErr w:type="gramEnd"/>
      <w:r w:rsidRPr="00256FD9">
        <w:t xml:space="preserve">”, to commemorate the outcome of seeds planted 75 years ago </w:t>
      </w:r>
      <w:r w:rsidR="00256FD9" w:rsidRPr="00256FD9">
        <w:t>which have now produced a</w:t>
      </w:r>
      <w:r w:rsidRPr="00256FD9">
        <w:t xml:space="preserve"> vast network of roots deeply established </w:t>
      </w:r>
      <w:r w:rsidR="00256FD9" w:rsidRPr="00256FD9">
        <w:t>throughout</w:t>
      </w:r>
      <w:r w:rsidRPr="00256FD9">
        <w:t xml:space="preserve"> pharmacy and the co</w:t>
      </w:r>
      <w:r w:rsidRPr="00256FD9">
        <w:t>mmunities we serve.</w:t>
      </w:r>
    </w:p>
    <w:p w14:paraId="00000005" w14:textId="4C361EC0" w:rsidR="008F62A6" w:rsidRPr="00256FD9" w:rsidRDefault="00B313BB" w:rsidP="00256FD9">
      <w:pPr>
        <w:spacing w:before="240" w:after="240"/>
        <w:jc w:val="both"/>
      </w:pPr>
      <w:r w:rsidRPr="00256FD9">
        <w:t xml:space="preserve">Corporations like ours are increasingly becoming aware of the value that the National Pharmaceutical Association offers to its members. NPhA members and conference attendees </w:t>
      </w:r>
      <w:r w:rsidRPr="00256FD9">
        <w:t>discover what it takes to be successful in addressing</w:t>
      </w:r>
      <w:r w:rsidRPr="00256FD9">
        <w:t xml:space="preserve"> not only public health challenges, but also how to navigate the ever-changing</w:t>
      </w:r>
      <w:r w:rsidRPr="00256FD9">
        <w:t xml:space="preserve"> world of pharmacy through collaboration and advocacy.  </w:t>
      </w:r>
      <w:r w:rsidR="00256FD9" w:rsidRPr="00256FD9">
        <w:t>Convention attendees</w:t>
      </w:r>
      <w:r w:rsidRPr="00256FD9">
        <w:t xml:space="preserve"> interact with pharmacy professionals and are inspired by nationally renowned speakers. Th</w:t>
      </w:r>
      <w:r w:rsidRPr="00256FD9">
        <w:t xml:space="preserve">ey take part in interactive workshops that deliver information on cutting edge topics in pharmacy (CPE), enhance professional development, </w:t>
      </w:r>
      <w:r w:rsidR="00256FD9" w:rsidRPr="00256FD9">
        <w:t xml:space="preserve">and </w:t>
      </w:r>
      <w:r w:rsidRPr="00256FD9">
        <w:t>build working relationships among pharmacists and students of pharmacy.</w:t>
      </w:r>
    </w:p>
    <w:p w14:paraId="00000006" w14:textId="66424E5C" w:rsidR="008F62A6" w:rsidRPr="00256FD9" w:rsidRDefault="00B313BB" w:rsidP="00256FD9">
      <w:pPr>
        <w:spacing w:before="240" w:after="240"/>
        <w:jc w:val="both"/>
      </w:pPr>
      <w:r w:rsidRPr="00256FD9">
        <w:t>Established in 1947 under the leadership of D</w:t>
      </w:r>
      <w:r w:rsidRPr="00256FD9">
        <w:t xml:space="preserve">r. Chauncy I. Cooper, </w:t>
      </w:r>
      <w:r w:rsidR="00256FD9" w:rsidRPr="00256FD9">
        <w:t xml:space="preserve">the </w:t>
      </w:r>
      <w:r w:rsidRPr="00256FD9">
        <w:t xml:space="preserve">National Pharmaceutical Association is a not-for-profit professional trade association </w:t>
      </w:r>
      <w:r w:rsidRPr="00256FD9">
        <w:rPr>
          <w:color w:val="222222"/>
        </w:rPr>
        <w:t>committed to serving the underserved and promoting minorities in pharmacy</w:t>
      </w:r>
      <w:r w:rsidRPr="00256FD9">
        <w:rPr>
          <w:i/>
          <w:color w:val="222222"/>
        </w:rPr>
        <w:t xml:space="preserve">. </w:t>
      </w:r>
      <w:r w:rsidRPr="00256FD9">
        <w:rPr>
          <w:rFonts w:eastAsia="Roboto"/>
          <w:color w:val="222222"/>
        </w:rPr>
        <w:t xml:space="preserve">Dr. Cooper recognized the vital need to develop a pharmacy organization </w:t>
      </w:r>
      <w:r w:rsidRPr="00256FD9">
        <w:rPr>
          <w:rFonts w:eastAsia="Roboto"/>
          <w:color w:val="222222"/>
        </w:rPr>
        <w:t xml:space="preserve">focused on the needs of the minority community. He </w:t>
      </w:r>
      <w:r w:rsidR="00256FD9">
        <w:rPr>
          <w:rFonts w:eastAsia="Roboto"/>
          <w:color w:val="222222"/>
        </w:rPr>
        <w:t>sought</w:t>
      </w:r>
      <w:r w:rsidRPr="00256FD9">
        <w:rPr>
          <w:rFonts w:eastAsia="Roboto"/>
          <w:color w:val="222222"/>
        </w:rPr>
        <w:t xml:space="preserve"> to promote excellence and uniformity among minority health professionals </w:t>
      </w:r>
      <w:proofErr w:type="gramStart"/>
      <w:r w:rsidRPr="00256FD9">
        <w:rPr>
          <w:rFonts w:eastAsia="Roboto"/>
          <w:color w:val="222222"/>
        </w:rPr>
        <w:t>in order to</w:t>
      </w:r>
      <w:proofErr w:type="gramEnd"/>
      <w:r w:rsidRPr="00256FD9">
        <w:rPr>
          <w:rFonts w:eastAsia="Roboto"/>
          <w:color w:val="222222"/>
        </w:rPr>
        <w:t xml:space="preserve"> improve the quality of health care in minority communities.</w:t>
      </w:r>
      <w:r w:rsidRPr="00256FD9">
        <w:rPr>
          <w:rFonts w:eastAsia="Roboto"/>
          <w:i/>
          <w:color w:val="222222"/>
        </w:rPr>
        <w:t xml:space="preserve"> </w:t>
      </w:r>
      <w:r w:rsidRPr="00256FD9">
        <w:rPr>
          <w:rFonts w:eastAsia="Roboto"/>
          <w:color w:val="222222"/>
        </w:rPr>
        <w:t xml:space="preserve">The vision of Dr. Cooper is alive and well, carried </w:t>
      </w:r>
      <w:r w:rsidRPr="00256FD9">
        <w:rPr>
          <w:rFonts w:eastAsia="Roboto"/>
          <w:color w:val="222222"/>
        </w:rPr>
        <w:t xml:space="preserve">out through continuing pharmacy educational programming, health equity advocacy, and peer-to-peer coaching and </w:t>
      </w:r>
      <w:r w:rsidR="00256FD9">
        <w:rPr>
          <w:rFonts w:eastAsia="Roboto"/>
          <w:color w:val="222222"/>
        </w:rPr>
        <w:t xml:space="preserve">the </w:t>
      </w:r>
      <w:r w:rsidRPr="00256FD9">
        <w:rPr>
          <w:rFonts w:eastAsia="Roboto"/>
          <w:color w:val="222222"/>
        </w:rPr>
        <w:t xml:space="preserve">development of skills and resources needed to uphold the highest </w:t>
      </w:r>
      <w:r w:rsidRPr="00256FD9">
        <w:rPr>
          <w:rFonts w:eastAsia="Roboto"/>
          <w:color w:val="222222"/>
        </w:rPr>
        <w:t xml:space="preserve">standard of pharmacy practice. </w:t>
      </w:r>
      <w:r w:rsidRPr="00256FD9">
        <w:t xml:space="preserve">Please visit </w:t>
      </w:r>
      <w:hyperlink r:id="rId4" w:history="1">
        <w:r w:rsidR="00256FD9" w:rsidRPr="002811F9">
          <w:rPr>
            <w:rStyle w:val="Hyperlink"/>
          </w:rPr>
          <w:t>www.npha.</w:t>
        </w:r>
        <w:r w:rsidR="00256FD9" w:rsidRPr="002811F9">
          <w:rPr>
            <w:rStyle w:val="Hyperlink"/>
          </w:rPr>
          <w:t>n</w:t>
        </w:r>
        <w:r w:rsidR="00256FD9" w:rsidRPr="002811F9">
          <w:rPr>
            <w:rStyle w:val="Hyperlink"/>
          </w:rPr>
          <w:t>et</w:t>
        </w:r>
      </w:hyperlink>
      <w:r w:rsidR="00256FD9">
        <w:t xml:space="preserve"> </w:t>
      </w:r>
      <w:r w:rsidRPr="00256FD9">
        <w:t>for additional information.</w:t>
      </w:r>
    </w:p>
    <w:p w14:paraId="00000007" w14:textId="2E743A55" w:rsidR="008F62A6" w:rsidRPr="00256FD9" w:rsidRDefault="00B313BB" w:rsidP="00256FD9">
      <w:pPr>
        <w:spacing w:before="240" w:after="240"/>
        <w:jc w:val="both"/>
      </w:pPr>
      <w:r w:rsidRPr="00256FD9">
        <w:t xml:space="preserve">I am requesting your support to attend the NPhA Convention this year as a part of my professional development.  For 75 years, companies across the globe have recognized the NPhA Convention </w:t>
      </w:r>
      <w:r w:rsidRPr="00256FD9">
        <w:t>as an integral part of the indivi</w:t>
      </w:r>
      <w:r w:rsidRPr="00256FD9">
        <w:t>dual development plan for their pharmacists. I hope you will consider sponsoring my participation.</w:t>
      </w:r>
    </w:p>
    <w:p w14:paraId="00000008" w14:textId="77777777" w:rsidR="008F62A6" w:rsidRPr="00256FD9" w:rsidRDefault="00B313BB" w:rsidP="00256FD9">
      <w:pPr>
        <w:spacing w:before="240" w:after="240"/>
      </w:pPr>
      <w:r w:rsidRPr="00256FD9">
        <w:t>Sincerely,</w:t>
      </w:r>
    </w:p>
    <w:p w14:paraId="00000009" w14:textId="77777777" w:rsidR="008F62A6" w:rsidRPr="00256FD9" w:rsidRDefault="00B313BB" w:rsidP="00256FD9">
      <w:pPr>
        <w:spacing w:before="240" w:after="240"/>
        <w:rPr>
          <w:color w:val="FF0000"/>
        </w:rPr>
      </w:pPr>
      <w:r w:rsidRPr="00256FD9">
        <w:rPr>
          <w:color w:val="FF0000"/>
        </w:rPr>
        <w:t>(Your name)</w:t>
      </w:r>
    </w:p>
    <w:p w14:paraId="0000000A" w14:textId="77777777" w:rsidR="008F62A6" w:rsidRPr="00256FD9" w:rsidRDefault="008F62A6" w:rsidP="00256FD9"/>
    <w:sectPr w:rsidR="008F62A6" w:rsidRPr="00256F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A6"/>
    <w:rsid w:val="00256FD9"/>
    <w:rsid w:val="008F62A6"/>
    <w:rsid w:val="00B3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04ABB"/>
  <w15:docId w15:val="{F0AC2A71-68A8-A846-A201-04B691D6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56F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F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6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ph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2332</Characters>
  <Application>Microsoft Office Word</Application>
  <DocSecurity>0</DocSecurity>
  <Lines>116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Falcusan</cp:lastModifiedBy>
  <cp:revision>2</cp:revision>
  <dcterms:created xsi:type="dcterms:W3CDTF">2022-04-12T14:51:00Z</dcterms:created>
  <dcterms:modified xsi:type="dcterms:W3CDTF">2022-04-12T14:51:00Z</dcterms:modified>
</cp:coreProperties>
</file>